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B1" w:rsidRPr="008009BE" w:rsidRDefault="00844689" w:rsidP="00703BB7">
      <w:pPr>
        <w:tabs>
          <w:tab w:val="center" w:pos="5400"/>
        </w:tabs>
        <w:rPr>
          <w:rFonts w:ascii="Calibri" w:hAnsi="Calibri"/>
          <w:b/>
          <w:sz w:val="28"/>
          <w:szCs w:val="28"/>
        </w:rPr>
      </w:pPr>
      <w:r w:rsidRPr="008009BE">
        <w:rPr>
          <w:rFonts w:ascii="Calibri" w:hAnsi="Calibri"/>
          <w:sz w:val="22"/>
          <w:szCs w:val="22"/>
        </w:rPr>
        <w:tab/>
      </w:r>
      <w:r w:rsidR="00995E6B" w:rsidRPr="008009BE">
        <w:rPr>
          <w:rFonts w:ascii="Calibri" w:hAnsi="Calibri"/>
          <w:b/>
          <w:sz w:val="28"/>
          <w:szCs w:val="28"/>
        </w:rPr>
        <w:t>FAMILIES IN NEED OF SERVICES (FINS</w:t>
      </w:r>
      <w:r w:rsidR="009C58C8" w:rsidRPr="008009BE">
        <w:rPr>
          <w:rFonts w:ascii="Calibri" w:hAnsi="Calibri"/>
          <w:b/>
          <w:sz w:val="28"/>
          <w:szCs w:val="28"/>
        </w:rPr>
        <w:t xml:space="preserve">) </w:t>
      </w:r>
      <w:r w:rsidR="00CA3CBD">
        <w:rPr>
          <w:rFonts w:ascii="Calibri" w:hAnsi="Calibri"/>
          <w:b/>
          <w:sz w:val="28"/>
          <w:szCs w:val="28"/>
        </w:rPr>
        <w:t>REFERRAL CHECKLIST</w:t>
      </w:r>
    </w:p>
    <w:p w:rsidR="00995E6B" w:rsidRPr="00291439" w:rsidRDefault="00844689" w:rsidP="00703BB7">
      <w:pPr>
        <w:tabs>
          <w:tab w:val="center" w:pos="5400"/>
        </w:tabs>
        <w:rPr>
          <w:rFonts w:ascii="Calibri" w:hAnsi="Calibri"/>
          <w:b/>
          <w:sz w:val="20"/>
        </w:rPr>
      </w:pPr>
      <w:r w:rsidRPr="00291439">
        <w:rPr>
          <w:rFonts w:ascii="Calibri" w:hAnsi="Calibri"/>
          <w:b/>
          <w:sz w:val="20"/>
        </w:rPr>
        <w:tab/>
      </w:r>
      <w:r w:rsidR="00995E6B" w:rsidRPr="00291439">
        <w:rPr>
          <w:rFonts w:ascii="Calibri" w:hAnsi="Calibri"/>
          <w:b/>
          <w:sz w:val="20"/>
        </w:rPr>
        <w:t xml:space="preserve">Phone: </w:t>
      </w:r>
      <w:r w:rsidR="009C58C8" w:rsidRPr="00291439">
        <w:rPr>
          <w:rFonts w:ascii="Calibri" w:hAnsi="Calibri"/>
          <w:b/>
          <w:sz w:val="20"/>
        </w:rPr>
        <w:t>327-3415 x 5</w:t>
      </w:r>
      <w:r w:rsidR="00995E6B" w:rsidRPr="00291439">
        <w:rPr>
          <w:rFonts w:ascii="Calibri" w:hAnsi="Calibri"/>
          <w:b/>
          <w:sz w:val="20"/>
        </w:rPr>
        <w:t xml:space="preserve">     Fax </w:t>
      </w:r>
      <w:r w:rsidR="009C58C8" w:rsidRPr="00291439">
        <w:rPr>
          <w:rFonts w:ascii="Calibri" w:hAnsi="Calibri"/>
          <w:b/>
          <w:sz w:val="20"/>
        </w:rPr>
        <w:t>327-5438</w:t>
      </w:r>
    </w:p>
    <w:p w:rsidR="0035321F" w:rsidRDefault="0035321F" w:rsidP="00703BB7">
      <w:pPr>
        <w:tabs>
          <w:tab w:val="center" w:pos="5400"/>
        </w:tabs>
        <w:rPr>
          <w:rFonts w:ascii="Calibri" w:hAnsi="Calibri"/>
          <w:sz w:val="22"/>
          <w:szCs w:val="22"/>
        </w:rPr>
      </w:pPr>
    </w:p>
    <w:p w:rsidR="00540BD0" w:rsidRPr="005D5175" w:rsidRDefault="00CA3CBD" w:rsidP="00703BB7">
      <w:pPr>
        <w:tabs>
          <w:tab w:val="center" w:pos="5400"/>
        </w:tabs>
        <w:rPr>
          <w:rFonts w:ascii="Calibri" w:hAnsi="Calibri"/>
          <w:sz w:val="22"/>
          <w:szCs w:val="22"/>
        </w:rPr>
      </w:pPr>
      <w:r w:rsidRPr="005D5175">
        <w:rPr>
          <w:rFonts w:ascii="Calibri" w:hAnsi="Calibri"/>
          <w:sz w:val="22"/>
          <w:szCs w:val="22"/>
        </w:rPr>
        <w:t xml:space="preserve">The FINS referral checklist is designed to eliminate excessive and inappropriate referrals to the Families In Need of Services (FINS) program.  School officials should exhaust all available and appropriate in house resources prior to referring a student to FINS.  This checklist must be completed by school personnel prior to referring a child to FINS and only after exhausting all available and appropriate in house attempts to rectify the problem.   </w:t>
      </w:r>
    </w:p>
    <w:p w:rsidR="00A34C5A" w:rsidRPr="005D5175" w:rsidRDefault="00A34C5A" w:rsidP="00703BB7">
      <w:pPr>
        <w:tabs>
          <w:tab w:val="center" w:pos="5400"/>
        </w:tabs>
        <w:rPr>
          <w:rFonts w:ascii="Calibri" w:hAnsi="Calibri"/>
          <w:sz w:val="22"/>
          <w:szCs w:val="22"/>
        </w:rPr>
      </w:pPr>
    </w:p>
    <w:p w:rsidR="00A34C5A" w:rsidRPr="005D5175" w:rsidRDefault="00A34C5A" w:rsidP="00703BB7">
      <w:pPr>
        <w:tabs>
          <w:tab w:val="center" w:pos="5400"/>
        </w:tabs>
        <w:rPr>
          <w:rFonts w:ascii="Calibri" w:hAnsi="Calibri"/>
          <w:b/>
          <w:sz w:val="22"/>
          <w:szCs w:val="22"/>
        </w:rPr>
      </w:pPr>
      <w:r w:rsidRPr="005D5175">
        <w:rPr>
          <w:rFonts w:ascii="Calibri" w:hAnsi="Calibri"/>
          <w:b/>
          <w:sz w:val="22"/>
          <w:szCs w:val="22"/>
        </w:rPr>
        <w:t>DEMOGRAPHICS</w:t>
      </w:r>
    </w:p>
    <w:p w:rsidR="00A34C5A" w:rsidRPr="005D5175" w:rsidRDefault="00A34C5A" w:rsidP="00703BB7">
      <w:pPr>
        <w:tabs>
          <w:tab w:val="center" w:pos="5400"/>
        </w:tabs>
        <w:rPr>
          <w:rFonts w:ascii="Calibri" w:hAnsi="Calibri"/>
          <w:sz w:val="22"/>
          <w:szCs w:val="22"/>
        </w:rPr>
      </w:pPr>
      <w:r w:rsidRPr="005D5175">
        <w:rPr>
          <w:rFonts w:ascii="Calibri" w:hAnsi="Calibri"/>
          <w:sz w:val="22"/>
          <w:szCs w:val="22"/>
        </w:rPr>
        <w:t xml:space="preserve">Please include all current demographic information.  </w:t>
      </w:r>
    </w:p>
    <w:p w:rsidR="00A34C5A" w:rsidRPr="005D5175" w:rsidRDefault="00A34C5A" w:rsidP="00703BB7">
      <w:pPr>
        <w:tabs>
          <w:tab w:val="center" w:pos="5400"/>
        </w:tabs>
        <w:rPr>
          <w:rFonts w:ascii="Calibri" w:hAnsi="Calibri"/>
          <w:sz w:val="22"/>
          <w:szCs w:val="22"/>
        </w:rPr>
      </w:pPr>
      <w:r w:rsidRPr="005D5175">
        <w:rPr>
          <w:rFonts w:ascii="Calibri" w:hAnsi="Calibri"/>
          <w:sz w:val="22"/>
          <w:szCs w:val="22"/>
        </w:rPr>
        <w:t xml:space="preserve">All completed IEP’s should be </w:t>
      </w:r>
      <w:r w:rsidR="00C703FB" w:rsidRPr="005D5175">
        <w:rPr>
          <w:rFonts w:ascii="Calibri" w:hAnsi="Calibri"/>
          <w:sz w:val="22"/>
          <w:szCs w:val="22"/>
        </w:rPr>
        <w:t>forwarded to the FINS office.</w:t>
      </w:r>
    </w:p>
    <w:p w:rsidR="00C703FB" w:rsidRPr="005D5175" w:rsidRDefault="00C703FB" w:rsidP="00703BB7">
      <w:pPr>
        <w:tabs>
          <w:tab w:val="center" w:pos="5400"/>
        </w:tabs>
        <w:rPr>
          <w:rFonts w:ascii="Calibri" w:hAnsi="Calibri"/>
          <w:sz w:val="22"/>
          <w:szCs w:val="22"/>
          <w:u w:val="single"/>
        </w:rPr>
      </w:pPr>
      <w:r w:rsidRPr="005D5175">
        <w:rPr>
          <w:rFonts w:ascii="Calibri" w:hAnsi="Calibri"/>
          <w:b/>
          <w:sz w:val="22"/>
          <w:szCs w:val="22"/>
          <w:u w:val="single"/>
        </w:rPr>
        <w:t xml:space="preserve">NOTE: </w:t>
      </w:r>
      <w:r w:rsidRPr="005D5175">
        <w:rPr>
          <w:rFonts w:ascii="Calibri" w:hAnsi="Calibri"/>
          <w:sz w:val="22"/>
          <w:szCs w:val="22"/>
          <w:u w:val="single"/>
        </w:rPr>
        <w:t>It is the responsibility of the referring party to obtain all appropriate re</w:t>
      </w:r>
      <w:r w:rsidR="0038028D" w:rsidRPr="005D5175">
        <w:rPr>
          <w:rFonts w:ascii="Calibri" w:hAnsi="Calibri"/>
          <w:sz w:val="22"/>
          <w:szCs w:val="22"/>
          <w:u w:val="single"/>
        </w:rPr>
        <w:t xml:space="preserve">leases, including a FERPA release of information as well as provide the required supporting documentation. </w:t>
      </w:r>
    </w:p>
    <w:p w:rsidR="0038028D" w:rsidRPr="005D5175" w:rsidRDefault="0038028D" w:rsidP="00703BB7">
      <w:pPr>
        <w:tabs>
          <w:tab w:val="center" w:pos="5400"/>
        </w:tabs>
        <w:rPr>
          <w:rFonts w:ascii="Calibri" w:hAnsi="Calibri"/>
          <w:sz w:val="22"/>
          <w:szCs w:val="22"/>
          <w:u w:val="single"/>
        </w:rPr>
      </w:pPr>
    </w:p>
    <w:p w:rsidR="0084582D" w:rsidRPr="005D5175" w:rsidRDefault="0084582D" w:rsidP="00703BB7">
      <w:pPr>
        <w:tabs>
          <w:tab w:val="center" w:pos="5400"/>
        </w:tabs>
        <w:rPr>
          <w:rFonts w:ascii="Calibri" w:hAnsi="Calibri"/>
          <w:b/>
          <w:sz w:val="22"/>
          <w:szCs w:val="22"/>
        </w:rPr>
      </w:pPr>
      <w:r w:rsidRPr="005D5175">
        <w:rPr>
          <w:rFonts w:ascii="Calibri" w:hAnsi="Calibri"/>
          <w:b/>
          <w:sz w:val="22"/>
          <w:szCs w:val="22"/>
        </w:rPr>
        <w:t>Type of Referral</w:t>
      </w:r>
    </w:p>
    <w:p w:rsidR="0084582D" w:rsidRPr="005D5175" w:rsidRDefault="0084582D" w:rsidP="00703BB7">
      <w:pPr>
        <w:tabs>
          <w:tab w:val="center" w:pos="5400"/>
        </w:tabs>
        <w:rPr>
          <w:rFonts w:ascii="Calibri" w:hAnsi="Calibri"/>
          <w:sz w:val="22"/>
          <w:szCs w:val="22"/>
        </w:rPr>
      </w:pPr>
      <w:r w:rsidRPr="005D5175">
        <w:rPr>
          <w:rFonts w:ascii="Calibri" w:hAnsi="Calibri"/>
          <w:sz w:val="22"/>
          <w:szCs w:val="22"/>
        </w:rPr>
        <w:t>Schools may only refer a student to FINS if the student is habitually truant (a student is considered habitually tru</w:t>
      </w:r>
      <w:r w:rsidR="00C83BE5" w:rsidRPr="005D5175">
        <w:rPr>
          <w:rFonts w:ascii="Calibri" w:hAnsi="Calibri"/>
          <w:sz w:val="22"/>
          <w:szCs w:val="22"/>
        </w:rPr>
        <w:t xml:space="preserve">ant after the fifth unexcused absence or fifth unexcused occurrence of being tardy within any school semester), willfully and repeatedly violates school rules, or has a parent or guardian that has failed to attend school meetings. </w:t>
      </w:r>
    </w:p>
    <w:p w:rsidR="00C83BE5" w:rsidRPr="005D5175" w:rsidRDefault="00C83BE5" w:rsidP="00703BB7">
      <w:pPr>
        <w:tabs>
          <w:tab w:val="center" w:pos="5400"/>
        </w:tabs>
        <w:rPr>
          <w:rFonts w:ascii="Calibri" w:hAnsi="Calibri"/>
          <w:sz w:val="22"/>
          <w:szCs w:val="22"/>
        </w:rPr>
      </w:pPr>
    </w:p>
    <w:p w:rsidR="00C83BE5" w:rsidRPr="005D5175" w:rsidRDefault="00C83BE5" w:rsidP="00703BB7">
      <w:pPr>
        <w:tabs>
          <w:tab w:val="center" w:pos="5400"/>
        </w:tabs>
        <w:rPr>
          <w:rFonts w:ascii="Calibri" w:hAnsi="Calibri"/>
          <w:sz w:val="22"/>
          <w:szCs w:val="22"/>
        </w:rPr>
      </w:pPr>
      <w:r w:rsidRPr="005D5175">
        <w:rPr>
          <w:rFonts w:ascii="Calibri" w:hAnsi="Calibri"/>
          <w:sz w:val="22"/>
          <w:szCs w:val="22"/>
          <w:u w:val="single"/>
        </w:rPr>
        <w:t>Attendance:</w:t>
      </w:r>
      <w:r w:rsidRPr="005D5175">
        <w:rPr>
          <w:rFonts w:ascii="Calibri" w:hAnsi="Calibri"/>
          <w:sz w:val="22"/>
          <w:szCs w:val="22"/>
        </w:rPr>
        <w:t xml:space="preserve"> List specific dates of unexcused absences.</w:t>
      </w:r>
    </w:p>
    <w:p w:rsidR="00C83BE5" w:rsidRPr="005D5175" w:rsidRDefault="00C83BE5" w:rsidP="00703BB7">
      <w:pPr>
        <w:tabs>
          <w:tab w:val="center" w:pos="5400"/>
        </w:tabs>
        <w:rPr>
          <w:rFonts w:ascii="Calibri" w:hAnsi="Calibri"/>
          <w:sz w:val="22"/>
          <w:szCs w:val="22"/>
        </w:rPr>
      </w:pPr>
      <w:r w:rsidRPr="005D5175">
        <w:rPr>
          <w:rFonts w:ascii="Calibri" w:hAnsi="Calibri"/>
          <w:sz w:val="22"/>
          <w:szCs w:val="22"/>
          <w:u w:val="single"/>
        </w:rPr>
        <w:t>Behavior:</w:t>
      </w:r>
      <w:r w:rsidRPr="005D5175">
        <w:rPr>
          <w:rFonts w:ascii="Calibri" w:hAnsi="Calibri"/>
          <w:sz w:val="22"/>
          <w:szCs w:val="22"/>
        </w:rPr>
        <w:t xml:space="preserve"> Provide documentation that the student has willfully and repeatedly violated school rules and regulations.  Additionally, please include what interventions have been put in place by the school and documentation of the student’s </w:t>
      </w:r>
      <w:r w:rsidR="00A42007" w:rsidRPr="005D5175">
        <w:rPr>
          <w:rFonts w:ascii="Calibri" w:hAnsi="Calibri"/>
          <w:sz w:val="22"/>
          <w:szCs w:val="22"/>
        </w:rPr>
        <w:t xml:space="preserve">results of these interventions.  Data which documents the student’s behavior in comparison to peers should be included (e.g. information from PBIS, office discipline referrals, etc.) </w:t>
      </w:r>
    </w:p>
    <w:p w:rsidR="00A42007" w:rsidRPr="005D5175" w:rsidRDefault="00A42007" w:rsidP="00703BB7">
      <w:pPr>
        <w:tabs>
          <w:tab w:val="center" w:pos="5400"/>
        </w:tabs>
        <w:rPr>
          <w:rFonts w:ascii="Calibri" w:hAnsi="Calibri"/>
          <w:sz w:val="22"/>
          <w:szCs w:val="22"/>
        </w:rPr>
      </w:pPr>
      <w:r w:rsidRPr="005D5175">
        <w:rPr>
          <w:rFonts w:ascii="Calibri" w:hAnsi="Calibri"/>
          <w:sz w:val="22"/>
          <w:szCs w:val="22"/>
          <w:u w:val="single"/>
        </w:rPr>
        <w:t>Parent Failure to Attend School Meetings:</w:t>
      </w:r>
      <w:r w:rsidRPr="005D5175">
        <w:rPr>
          <w:rFonts w:ascii="Calibri" w:hAnsi="Calibri"/>
          <w:sz w:val="22"/>
          <w:szCs w:val="22"/>
        </w:rPr>
        <w:t xml:space="preserve"> List specific dates of meetings that the parents have failed to attend to discuss their child’s truancy, repeated violation of school rules, or other serious educational problems of their child. </w:t>
      </w:r>
    </w:p>
    <w:p w:rsidR="00A42007" w:rsidRPr="005D5175" w:rsidRDefault="00A42007" w:rsidP="00703BB7">
      <w:pPr>
        <w:tabs>
          <w:tab w:val="center" w:pos="5400"/>
        </w:tabs>
        <w:rPr>
          <w:rFonts w:ascii="Calibri" w:hAnsi="Calibri"/>
          <w:sz w:val="22"/>
          <w:szCs w:val="22"/>
        </w:rPr>
      </w:pPr>
      <w:r w:rsidRPr="005D5175">
        <w:rPr>
          <w:rFonts w:ascii="Calibri" w:hAnsi="Calibri"/>
          <w:b/>
          <w:sz w:val="22"/>
          <w:szCs w:val="22"/>
          <w:u w:val="single"/>
        </w:rPr>
        <w:t>Note:</w:t>
      </w:r>
      <w:r w:rsidR="005D08F6" w:rsidRPr="005D5175">
        <w:rPr>
          <w:rFonts w:ascii="Calibri" w:hAnsi="Calibri"/>
          <w:sz w:val="22"/>
          <w:szCs w:val="22"/>
          <w:u w:val="single"/>
        </w:rPr>
        <w:t xml:space="preserve"> The narrative portion for this type of referral should also include what efforts have been made to improve the problem as well as the results of each effort. </w:t>
      </w:r>
    </w:p>
    <w:p w:rsidR="007B26D4" w:rsidRPr="005D5175" w:rsidRDefault="007B26D4" w:rsidP="00703BB7">
      <w:pPr>
        <w:tabs>
          <w:tab w:val="center" w:pos="5400"/>
        </w:tabs>
        <w:rPr>
          <w:rFonts w:ascii="Calibri" w:hAnsi="Calibri"/>
          <w:sz w:val="22"/>
          <w:szCs w:val="22"/>
        </w:rPr>
      </w:pPr>
    </w:p>
    <w:p w:rsidR="007B26D4" w:rsidRPr="005D5175" w:rsidRDefault="007B26D4" w:rsidP="00703BB7">
      <w:pPr>
        <w:tabs>
          <w:tab w:val="center" w:pos="5400"/>
        </w:tabs>
        <w:rPr>
          <w:rFonts w:ascii="Calibri" w:hAnsi="Calibri"/>
          <w:b/>
          <w:sz w:val="22"/>
          <w:szCs w:val="22"/>
        </w:rPr>
      </w:pPr>
      <w:r w:rsidRPr="005D5175">
        <w:rPr>
          <w:rFonts w:ascii="Calibri" w:hAnsi="Calibri"/>
          <w:b/>
          <w:sz w:val="22"/>
          <w:szCs w:val="22"/>
        </w:rPr>
        <w:t>Actions Taken by the School</w:t>
      </w:r>
    </w:p>
    <w:p w:rsidR="007B26D4" w:rsidRPr="005D5175" w:rsidRDefault="007B26D4" w:rsidP="00703BB7">
      <w:pPr>
        <w:tabs>
          <w:tab w:val="center" w:pos="5400"/>
        </w:tabs>
        <w:rPr>
          <w:rFonts w:ascii="Calibri" w:hAnsi="Calibri"/>
          <w:sz w:val="22"/>
          <w:szCs w:val="22"/>
        </w:rPr>
      </w:pPr>
      <w:r w:rsidRPr="005D5175">
        <w:rPr>
          <w:rFonts w:ascii="Calibri" w:hAnsi="Calibri"/>
          <w:sz w:val="22"/>
          <w:szCs w:val="22"/>
        </w:rPr>
        <w:t>Please list the number of In/Out of School Suspensions during the current school year</w:t>
      </w:r>
    </w:p>
    <w:p w:rsidR="007B26D4" w:rsidRPr="005D5175" w:rsidRDefault="007B26D4" w:rsidP="00703BB7">
      <w:pPr>
        <w:tabs>
          <w:tab w:val="center" w:pos="5400"/>
        </w:tabs>
        <w:rPr>
          <w:rFonts w:ascii="Calibri" w:hAnsi="Calibri"/>
          <w:sz w:val="22"/>
          <w:szCs w:val="22"/>
        </w:rPr>
      </w:pPr>
      <w:r w:rsidRPr="005D5175">
        <w:rPr>
          <w:rFonts w:ascii="Calibri" w:hAnsi="Calibri"/>
          <w:sz w:val="22"/>
          <w:szCs w:val="22"/>
        </w:rPr>
        <w:t xml:space="preserve">Please list if the student has been expelled and the reason for expulsion. </w:t>
      </w:r>
    </w:p>
    <w:p w:rsidR="007B26D4" w:rsidRPr="005D5175" w:rsidRDefault="007B26D4" w:rsidP="00703BB7">
      <w:pPr>
        <w:tabs>
          <w:tab w:val="center" w:pos="5400"/>
        </w:tabs>
        <w:rPr>
          <w:rFonts w:ascii="Calibri" w:hAnsi="Calibri"/>
          <w:sz w:val="22"/>
          <w:szCs w:val="22"/>
        </w:rPr>
      </w:pPr>
    </w:p>
    <w:p w:rsidR="007B26D4" w:rsidRPr="005D5175" w:rsidRDefault="00FD16D2" w:rsidP="00703BB7">
      <w:pPr>
        <w:tabs>
          <w:tab w:val="center" w:pos="5400"/>
        </w:tabs>
        <w:rPr>
          <w:rFonts w:ascii="Calibri" w:hAnsi="Calibri"/>
          <w:sz w:val="22"/>
          <w:szCs w:val="22"/>
        </w:rPr>
      </w:pPr>
      <w:r w:rsidRPr="005D5175">
        <w:rPr>
          <w:rFonts w:ascii="Calibri" w:hAnsi="Calibri"/>
          <w:sz w:val="22"/>
          <w:szCs w:val="22"/>
          <w:u w:val="single"/>
        </w:rPr>
        <w:t>In house measures taken by the school</w:t>
      </w:r>
    </w:p>
    <w:p w:rsidR="00FD16D2" w:rsidRPr="005D5175" w:rsidRDefault="00FD16D2" w:rsidP="00703BB7">
      <w:pPr>
        <w:tabs>
          <w:tab w:val="center" w:pos="5400"/>
        </w:tabs>
        <w:rPr>
          <w:rFonts w:ascii="Calibri" w:hAnsi="Calibri"/>
          <w:sz w:val="22"/>
          <w:szCs w:val="22"/>
        </w:rPr>
      </w:pPr>
      <w:r w:rsidRPr="005D5175">
        <w:rPr>
          <w:rFonts w:ascii="Calibri" w:hAnsi="Calibri"/>
          <w:sz w:val="22"/>
          <w:szCs w:val="22"/>
        </w:rPr>
        <w:t xml:space="preserve">Please check the box corresponding to each in-house measure taken by the school prior to making a FINS referral.  At least three boxes must be checked.  One box must indicate that the person making the referral has talked to the parent or guardian either by phone or in person about the student’s behavior.  A second box must indicate that the student has been referred to the school </w:t>
      </w:r>
      <w:r w:rsidR="00DB60B1" w:rsidRPr="005D5175">
        <w:rPr>
          <w:rFonts w:ascii="Calibri" w:hAnsi="Calibri"/>
          <w:sz w:val="22"/>
          <w:szCs w:val="22"/>
        </w:rPr>
        <w:t xml:space="preserve">counselor, or other school based mental health or behavioral support personnel. </w:t>
      </w:r>
    </w:p>
    <w:p w:rsidR="00DB60B1" w:rsidRPr="005D5175" w:rsidRDefault="00DB60B1" w:rsidP="00703BB7">
      <w:pPr>
        <w:tabs>
          <w:tab w:val="center" w:pos="5400"/>
        </w:tabs>
        <w:rPr>
          <w:rFonts w:ascii="Calibri" w:hAnsi="Calibri"/>
          <w:sz w:val="22"/>
          <w:szCs w:val="22"/>
          <w:u w:val="single"/>
        </w:rPr>
      </w:pPr>
      <w:r w:rsidRPr="005D5175">
        <w:rPr>
          <w:rFonts w:ascii="Calibri" w:hAnsi="Calibri"/>
          <w:b/>
          <w:sz w:val="22"/>
          <w:szCs w:val="22"/>
          <w:u w:val="single"/>
        </w:rPr>
        <w:t>Note:</w:t>
      </w:r>
      <w:r w:rsidRPr="005D5175">
        <w:rPr>
          <w:rFonts w:ascii="Calibri" w:hAnsi="Calibri"/>
          <w:sz w:val="22"/>
          <w:szCs w:val="22"/>
          <w:u w:val="single"/>
        </w:rPr>
        <w:t xml:space="preserve"> The parent or guardian must be notified that a FINS referral will be filed prior to making the referral.  Notification of an impending referral does not constitute </w:t>
      </w:r>
      <w:r w:rsidR="0006300C" w:rsidRPr="005D5175">
        <w:rPr>
          <w:rFonts w:ascii="Calibri" w:hAnsi="Calibri"/>
          <w:sz w:val="22"/>
          <w:szCs w:val="22"/>
          <w:u w:val="single"/>
        </w:rPr>
        <w:t xml:space="preserve">as a measure taken b the school to </w:t>
      </w:r>
      <w:r w:rsidR="005D5175" w:rsidRPr="005D5175">
        <w:rPr>
          <w:rFonts w:ascii="Calibri" w:hAnsi="Calibri"/>
          <w:sz w:val="22"/>
          <w:szCs w:val="22"/>
          <w:u w:val="single"/>
        </w:rPr>
        <w:t>rectify</w:t>
      </w:r>
      <w:r w:rsidR="0006300C" w:rsidRPr="005D5175">
        <w:rPr>
          <w:rFonts w:ascii="Calibri" w:hAnsi="Calibri"/>
          <w:sz w:val="22"/>
          <w:szCs w:val="22"/>
          <w:u w:val="single"/>
        </w:rPr>
        <w:t xml:space="preserve"> the problem, as a referral may only be made after all available and appropriate measures have been taken. </w:t>
      </w:r>
    </w:p>
    <w:p w:rsidR="0006300C" w:rsidRPr="005D5175" w:rsidRDefault="0006300C" w:rsidP="00703BB7">
      <w:pPr>
        <w:tabs>
          <w:tab w:val="center" w:pos="5400"/>
        </w:tabs>
        <w:rPr>
          <w:rFonts w:ascii="Calibri" w:hAnsi="Calibri"/>
          <w:sz w:val="22"/>
          <w:szCs w:val="22"/>
          <w:u w:val="single"/>
        </w:rPr>
      </w:pPr>
    </w:p>
    <w:p w:rsidR="0006300C" w:rsidRPr="005D5175" w:rsidRDefault="0006300C" w:rsidP="00703BB7">
      <w:pPr>
        <w:tabs>
          <w:tab w:val="center" w:pos="5400"/>
        </w:tabs>
        <w:rPr>
          <w:rFonts w:ascii="Calibri" w:hAnsi="Calibri"/>
          <w:sz w:val="22"/>
          <w:szCs w:val="22"/>
        </w:rPr>
      </w:pPr>
      <w:r w:rsidRPr="005D5175">
        <w:rPr>
          <w:rFonts w:ascii="Calibri" w:hAnsi="Calibri"/>
          <w:sz w:val="22"/>
          <w:szCs w:val="22"/>
        </w:rPr>
        <w:t xml:space="preserve">All available documentation supporting a course of conduct by the student </w:t>
      </w:r>
      <w:r w:rsidR="0076793B" w:rsidRPr="005D5175">
        <w:rPr>
          <w:rFonts w:ascii="Calibri" w:hAnsi="Calibri"/>
          <w:sz w:val="22"/>
          <w:szCs w:val="22"/>
        </w:rPr>
        <w:t>must accompany the referral.  It is the responsibility of the school to obtain necessary release of information and provide all required documentation to the FINS office.</w:t>
      </w:r>
    </w:p>
    <w:p w:rsidR="004A1675" w:rsidRPr="005D5175" w:rsidRDefault="004A1675" w:rsidP="00703BB7">
      <w:pPr>
        <w:tabs>
          <w:tab w:val="center" w:pos="5400"/>
        </w:tabs>
        <w:rPr>
          <w:rFonts w:ascii="Calibri" w:hAnsi="Calibri"/>
          <w:sz w:val="22"/>
          <w:szCs w:val="22"/>
        </w:rPr>
      </w:pPr>
    </w:p>
    <w:p w:rsidR="005D5175" w:rsidRPr="001D1F30" w:rsidRDefault="00C86B8A" w:rsidP="00703BB7">
      <w:pPr>
        <w:tabs>
          <w:tab w:val="center" w:pos="5400"/>
        </w:tabs>
        <w:jc w:val="center"/>
        <w:rPr>
          <w:rFonts w:ascii="Calibri" w:hAnsi="Calibri"/>
          <w:b/>
          <w:sz w:val="28"/>
          <w:szCs w:val="28"/>
        </w:rPr>
      </w:pPr>
      <w:r w:rsidRPr="001D1F30">
        <w:rPr>
          <w:rFonts w:ascii="Calibri" w:hAnsi="Calibri"/>
          <w:b/>
          <w:sz w:val="28"/>
          <w:szCs w:val="28"/>
        </w:rPr>
        <w:t>The school principal’s signature is required for all referrals to FINS</w:t>
      </w:r>
    </w:p>
    <w:p w:rsidR="006F2550" w:rsidRDefault="006F2550" w:rsidP="00703BB7">
      <w:pPr>
        <w:tabs>
          <w:tab w:val="center" w:pos="5400"/>
        </w:tabs>
        <w:jc w:val="center"/>
        <w:rPr>
          <w:rFonts w:ascii="Calibri" w:hAnsi="Calibri"/>
          <w:b/>
          <w:szCs w:val="24"/>
        </w:rPr>
      </w:pPr>
    </w:p>
    <w:p w:rsidR="006F2550" w:rsidRDefault="006F2550" w:rsidP="00703BB7">
      <w:pPr>
        <w:tabs>
          <w:tab w:val="center" w:pos="5400"/>
        </w:tabs>
        <w:jc w:val="center"/>
        <w:rPr>
          <w:rFonts w:ascii="Calibri" w:hAnsi="Calibri"/>
          <w:b/>
          <w:szCs w:val="24"/>
        </w:rPr>
      </w:pPr>
    </w:p>
    <w:p w:rsidR="006F2550" w:rsidRDefault="006F2550" w:rsidP="00703BB7">
      <w:pPr>
        <w:tabs>
          <w:tab w:val="center" w:pos="5400"/>
        </w:tabs>
        <w:jc w:val="both"/>
        <w:rPr>
          <w:rFonts w:ascii="Calibri" w:hAnsi="Calibri"/>
          <w:b/>
          <w:szCs w:val="24"/>
        </w:rPr>
      </w:pPr>
    </w:p>
    <w:p w:rsidR="006A440E" w:rsidRDefault="006A440E" w:rsidP="00703BB7">
      <w:pPr>
        <w:tabs>
          <w:tab w:val="center" w:pos="5400"/>
        </w:tabs>
        <w:jc w:val="both"/>
        <w:rPr>
          <w:rFonts w:ascii="Calibri" w:hAnsi="Calibri"/>
          <w:b/>
          <w:sz w:val="20"/>
        </w:rPr>
      </w:pPr>
    </w:p>
    <w:sectPr w:rsidR="006A440E" w:rsidSect="005D5175">
      <w:headerReference w:type="default" r:id="rId6"/>
      <w:footerReference w:type="default" r:id="rId7"/>
      <w:endnotePr>
        <w:numFmt w:val="decimal"/>
      </w:endnotePr>
      <w:type w:val="continuous"/>
      <w:pgSz w:w="12240" w:h="15840"/>
      <w:pgMar w:top="360" w:right="720" w:bottom="446" w:left="720" w:header="720" w:footer="2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062" w:rsidRDefault="005D6062">
      <w:r>
        <w:separator/>
      </w:r>
    </w:p>
  </w:endnote>
  <w:endnote w:type="continuationSeparator" w:id="0">
    <w:p w:rsidR="005D6062" w:rsidRDefault="005D6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89B" w:rsidRPr="00FF089B" w:rsidRDefault="005D5175" w:rsidP="0035321F">
    <w:pPr>
      <w:pStyle w:val="Footer"/>
      <w:tabs>
        <w:tab w:val="left" w:pos="1404"/>
        <w:tab w:val="center" w:pos="5400"/>
      </w:tabs>
      <w:jc w:val="right"/>
    </w:pPr>
    <w:r>
      <w:tab/>
    </w:r>
    <w:r>
      <w:tab/>
    </w:r>
    <w:r>
      <w:tab/>
    </w:r>
    <w:r w:rsidR="00FF089B">
      <w:rPr>
        <w:rFonts w:ascii="Calibri" w:hAnsi="Calibri"/>
      </w:rPr>
      <w:t>Revised August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062" w:rsidRDefault="005D6062">
      <w:r>
        <w:separator/>
      </w:r>
    </w:p>
  </w:footnote>
  <w:footnote w:type="continuationSeparator" w:id="0">
    <w:p w:rsidR="005D6062" w:rsidRDefault="005D6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4AB" w:rsidRDefault="00F24CB4" w:rsidP="00F24CB4">
    <w:pPr>
      <w:pStyle w:val="Header"/>
      <w:jc w:val="center"/>
      <w:rPr>
        <w:sz w:val="28"/>
        <w:szCs w:val="28"/>
      </w:rPr>
    </w:pPr>
    <w:r>
      <w:rPr>
        <w:sz w:val="28"/>
        <w:szCs w:val="28"/>
      </w:rPr>
      <w:t>DEPARTMENT OF EDUCATION</w:t>
    </w:r>
  </w:p>
  <w:p w:rsidR="00F24CB4" w:rsidRPr="00F24CB4" w:rsidRDefault="00F24CB4" w:rsidP="00F24CB4">
    <w:pPr>
      <w:pStyle w:val="Header"/>
      <w:jc w:val="center"/>
      <w:rPr>
        <w:rFonts w:ascii="Calibri" w:hAnsi="Calibri"/>
        <w:b/>
        <w:sz w:val="28"/>
        <w:szCs w:val="28"/>
      </w:rPr>
    </w:pPr>
    <w:r>
      <w:rPr>
        <w:sz w:val="28"/>
        <w:szCs w:val="28"/>
      </w:rPr>
      <w:t>FINS REFERRAL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6"/>
  </w:hdrShapeDefaults>
  <w:footnotePr>
    <w:footnote w:id="-1"/>
    <w:footnote w:id="0"/>
  </w:footnotePr>
  <w:endnotePr>
    <w:numFmt w:val="decimal"/>
    <w:endnote w:id="-1"/>
    <w:endnote w:id="0"/>
  </w:endnotePr>
  <w:compat/>
  <w:rsids>
    <w:rsidRoot w:val="00990C03"/>
    <w:rsid w:val="00010997"/>
    <w:rsid w:val="0001582A"/>
    <w:rsid w:val="00020BFD"/>
    <w:rsid w:val="000556BF"/>
    <w:rsid w:val="000572DD"/>
    <w:rsid w:val="0006300C"/>
    <w:rsid w:val="00067241"/>
    <w:rsid w:val="000710CF"/>
    <w:rsid w:val="0007466D"/>
    <w:rsid w:val="00076C25"/>
    <w:rsid w:val="00077707"/>
    <w:rsid w:val="000A204F"/>
    <w:rsid w:val="000A7142"/>
    <w:rsid w:val="000B0A08"/>
    <w:rsid w:val="000C1883"/>
    <w:rsid w:val="000D169A"/>
    <w:rsid w:val="00116D5E"/>
    <w:rsid w:val="00142BCE"/>
    <w:rsid w:val="00174318"/>
    <w:rsid w:val="00176BC1"/>
    <w:rsid w:val="001C09B4"/>
    <w:rsid w:val="001D1F30"/>
    <w:rsid w:val="001F2F30"/>
    <w:rsid w:val="00200713"/>
    <w:rsid w:val="0021200C"/>
    <w:rsid w:val="00234DA0"/>
    <w:rsid w:val="00254E5C"/>
    <w:rsid w:val="00266AFA"/>
    <w:rsid w:val="00270FB9"/>
    <w:rsid w:val="002736BC"/>
    <w:rsid w:val="0027414E"/>
    <w:rsid w:val="002909CC"/>
    <w:rsid w:val="00291439"/>
    <w:rsid w:val="002A1979"/>
    <w:rsid w:val="0035321F"/>
    <w:rsid w:val="003606CF"/>
    <w:rsid w:val="00374397"/>
    <w:rsid w:val="0038028D"/>
    <w:rsid w:val="0038609D"/>
    <w:rsid w:val="003A348E"/>
    <w:rsid w:val="003A505C"/>
    <w:rsid w:val="003D5F72"/>
    <w:rsid w:val="003E200B"/>
    <w:rsid w:val="003F0E09"/>
    <w:rsid w:val="003F2C75"/>
    <w:rsid w:val="0041124F"/>
    <w:rsid w:val="00431461"/>
    <w:rsid w:val="004361E8"/>
    <w:rsid w:val="00443E86"/>
    <w:rsid w:val="00457157"/>
    <w:rsid w:val="0047015F"/>
    <w:rsid w:val="00475B15"/>
    <w:rsid w:val="00491FD3"/>
    <w:rsid w:val="004A1675"/>
    <w:rsid w:val="004B0CE5"/>
    <w:rsid w:val="004B3542"/>
    <w:rsid w:val="004C2C58"/>
    <w:rsid w:val="004E2E91"/>
    <w:rsid w:val="004F2EB8"/>
    <w:rsid w:val="00503C90"/>
    <w:rsid w:val="0052054F"/>
    <w:rsid w:val="005259A4"/>
    <w:rsid w:val="00540BD0"/>
    <w:rsid w:val="0055117F"/>
    <w:rsid w:val="0055671D"/>
    <w:rsid w:val="00560D49"/>
    <w:rsid w:val="00566AE5"/>
    <w:rsid w:val="005728C5"/>
    <w:rsid w:val="005861BC"/>
    <w:rsid w:val="005B20C1"/>
    <w:rsid w:val="005B31DA"/>
    <w:rsid w:val="005D08F6"/>
    <w:rsid w:val="005D5175"/>
    <w:rsid w:val="005D6062"/>
    <w:rsid w:val="005F484C"/>
    <w:rsid w:val="00604BE6"/>
    <w:rsid w:val="00612F40"/>
    <w:rsid w:val="006240A2"/>
    <w:rsid w:val="00624A1C"/>
    <w:rsid w:val="006325AA"/>
    <w:rsid w:val="006474A0"/>
    <w:rsid w:val="006566FE"/>
    <w:rsid w:val="00657EF9"/>
    <w:rsid w:val="00664076"/>
    <w:rsid w:val="006918FD"/>
    <w:rsid w:val="00695A3A"/>
    <w:rsid w:val="006A440E"/>
    <w:rsid w:val="006F2550"/>
    <w:rsid w:val="006F6454"/>
    <w:rsid w:val="00703BB7"/>
    <w:rsid w:val="00711CF9"/>
    <w:rsid w:val="0076793B"/>
    <w:rsid w:val="007762BC"/>
    <w:rsid w:val="00793663"/>
    <w:rsid w:val="007A5B6B"/>
    <w:rsid w:val="007B26D4"/>
    <w:rsid w:val="007C0443"/>
    <w:rsid w:val="008009BE"/>
    <w:rsid w:val="00822385"/>
    <w:rsid w:val="0082429D"/>
    <w:rsid w:val="00835887"/>
    <w:rsid w:val="00844689"/>
    <w:rsid w:val="0084582D"/>
    <w:rsid w:val="00886B8B"/>
    <w:rsid w:val="008A1446"/>
    <w:rsid w:val="008B0F3A"/>
    <w:rsid w:val="008D0C14"/>
    <w:rsid w:val="008E24AB"/>
    <w:rsid w:val="008E7A8E"/>
    <w:rsid w:val="00920DF7"/>
    <w:rsid w:val="00925BFA"/>
    <w:rsid w:val="00933DEA"/>
    <w:rsid w:val="009355C4"/>
    <w:rsid w:val="00936212"/>
    <w:rsid w:val="00940613"/>
    <w:rsid w:val="00946DE9"/>
    <w:rsid w:val="00990C03"/>
    <w:rsid w:val="00993A72"/>
    <w:rsid w:val="00995E6B"/>
    <w:rsid w:val="009A266B"/>
    <w:rsid w:val="009A69DD"/>
    <w:rsid w:val="009B0182"/>
    <w:rsid w:val="009B63A3"/>
    <w:rsid w:val="009C4554"/>
    <w:rsid w:val="009C58C8"/>
    <w:rsid w:val="009D1E02"/>
    <w:rsid w:val="009E0BD3"/>
    <w:rsid w:val="009E2B5D"/>
    <w:rsid w:val="009E372B"/>
    <w:rsid w:val="009E4080"/>
    <w:rsid w:val="009F3E35"/>
    <w:rsid w:val="00A20A53"/>
    <w:rsid w:val="00A218B7"/>
    <w:rsid w:val="00A30273"/>
    <w:rsid w:val="00A34C5A"/>
    <w:rsid w:val="00A42007"/>
    <w:rsid w:val="00A51D80"/>
    <w:rsid w:val="00A92D91"/>
    <w:rsid w:val="00AB63D2"/>
    <w:rsid w:val="00AB72F6"/>
    <w:rsid w:val="00AC018D"/>
    <w:rsid w:val="00AC7383"/>
    <w:rsid w:val="00AE0762"/>
    <w:rsid w:val="00B01998"/>
    <w:rsid w:val="00B07D13"/>
    <w:rsid w:val="00B51A3E"/>
    <w:rsid w:val="00B664B7"/>
    <w:rsid w:val="00B66FA3"/>
    <w:rsid w:val="00B84CBF"/>
    <w:rsid w:val="00B94C97"/>
    <w:rsid w:val="00B94EF6"/>
    <w:rsid w:val="00BB7086"/>
    <w:rsid w:val="00BD23A4"/>
    <w:rsid w:val="00BE7C64"/>
    <w:rsid w:val="00C43F12"/>
    <w:rsid w:val="00C703FB"/>
    <w:rsid w:val="00C73136"/>
    <w:rsid w:val="00C83BE5"/>
    <w:rsid w:val="00C863B0"/>
    <w:rsid w:val="00C86B8A"/>
    <w:rsid w:val="00C9446F"/>
    <w:rsid w:val="00C96D7E"/>
    <w:rsid w:val="00CA3CBD"/>
    <w:rsid w:val="00CB0FF3"/>
    <w:rsid w:val="00CC2B33"/>
    <w:rsid w:val="00CD2A13"/>
    <w:rsid w:val="00CF26C0"/>
    <w:rsid w:val="00D05660"/>
    <w:rsid w:val="00D304B5"/>
    <w:rsid w:val="00D93123"/>
    <w:rsid w:val="00D95C81"/>
    <w:rsid w:val="00DA47AE"/>
    <w:rsid w:val="00DB2DC9"/>
    <w:rsid w:val="00DB4D5A"/>
    <w:rsid w:val="00DB60B1"/>
    <w:rsid w:val="00DC4465"/>
    <w:rsid w:val="00DE00B1"/>
    <w:rsid w:val="00DF199F"/>
    <w:rsid w:val="00DF4549"/>
    <w:rsid w:val="00E01F63"/>
    <w:rsid w:val="00E07C66"/>
    <w:rsid w:val="00E26AD4"/>
    <w:rsid w:val="00E35F82"/>
    <w:rsid w:val="00E95EFA"/>
    <w:rsid w:val="00EA5F44"/>
    <w:rsid w:val="00EC7C40"/>
    <w:rsid w:val="00EE5865"/>
    <w:rsid w:val="00EF1117"/>
    <w:rsid w:val="00EF5038"/>
    <w:rsid w:val="00F0322C"/>
    <w:rsid w:val="00F24CB4"/>
    <w:rsid w:val="00F609E6"/>
    <w:rsid w:val="00F67F94"/>
    <w:rsid w:val="00F81D3C"/>
    <w:rsid w:val="00FB6F80"/>
    <w:rsid w:val="00FD16D2"/>
    <w:rsid w:val="00FD3045"/>
    <w:rsid w:val="00FE6326"/>
    <w:rsid w:val="00FF0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4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204F"/>
  </w:style>
  <w:style w:type="paragraph" w:styleId="BalloonText">
    <w:name w:val="Balloon Text"/>
    <w:basedOn w:val="Normal"/>
    <w:semiHidden/>
    <w:rsid w:val="005728C5"/>
    <w:rPr>
      <w:rFonts w:ascii="Tahoma" w:hAnsi="Tahoma" w:cs="Tahoma"/>
      <w:sz w:val="16"/>
      <w:szCs w:val="16"/>
    </w:rPr>
  </w:style>
  <w:style w:type="paragraph" w:styleId="Header">
    <w:name w:val="header"/>
    <w:basedOn w:val="Normal"/>
    <w:rsid w:val="00AC018D"/>
    <w:pPr>
      <w:tabs>
        <w:tab w:val="center" w:pos="4320"/>
        <w:tab w:val="right" w:pos="8640"/>
      </w:tabs>
    </w:pPr>
  </w:style>
  <w:style w:type="paragraph" w:styleId="Footer">
    <w:name w:val="footer"/>
    <w:basedOn w:val="Normal"/>
    <w:link w:val="FooterChar"/>
    <w:uiPriority w:val="99"/>
    <w:rsid w:val="00AC018D"/>
    <w:pPr>
      <w:tabs>
        <w:tab w:val="center" w:pos="4320"/>
        <w:tab w:val="right" w:pos="8640"/>
      </w:tabs>
    </w:pPr>
  </w:style>
  <w:style w:type="character" w:customStyle="1" w:styleId="FooterChar">
    <w:name w:val="Footer Char"/>
    <w:basedOn w:val="DefaultParagraphFont"/>
    <w:link w:val="Footer"/>
    <w:uiPriority w:val="99"/>
    <w:rsid w:val="00457157"/>
    <w:rPr>
      <w:snapToGrid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4th JDC - Juvenile Court</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Juvenile_2</dc:creator>
  <cp:keywords/>
  <cp:lastModifiedBy>Kathy Blakeney</cp:lastModifiedBy>
  <cp:revision>2</cp:revision>
  <cp:lastPrinted>2011-09-13T22:05:00Z</cp:lastPrinted>
  <dcterms:created xsi:type="dcterms:W3CDTF">2011-09-20T19:52:00Z</dcterms:created>
  <dcterms:modified xsi:type="dcterms:W3CDTF">2011-09-20T19:52:00Z</dcterms:modified>
</cp:coreProperties>
</file>